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88" w:rsidRPr="007D6180" w:rsidRDefault="00D15D88" w:rsidP="00D15D88">
      <w:pPr>
        <w:jc w:val="center"/>
        <w:rPr>
          <w:rFonts w:cs="Tahoma"/>
          <w:b/>
          <w:smallCaps/>
          <w:sz w:val="28"/>
          <w:szCs w:val="28"/>
        </w:rPr>
      </w:pPr>
      <w:r w:rsidRPr="007D6180">
        <w:rPr>
          <w:rFonts w:cs="Tahoma"/>
          <w:b/>
          <w:smallCaps/>
          <w:sz w:val="28"/>
          <w:szCs w:val="28"/>
        </w:rPr>
        <w:t xml:space="preserve">Field Logic </w:t>
      </w:r>
      <w:r w:rsidR="006C267F" w:rsidRPr="007D6180">
        <w:rPr>
          <w:rFonts w:cs="Tahoma"/>
          <w:b/>
          <w:smallCaps/>
          <w:sz w:val="28"/>
          <w:szCs w:val="28"/>
          <w:u w:val="single"/>
        </w:rPr>
        <w:t>Skilled</w:t>
      </w:r>
      <w:r w:rsidRPr="007D6180">
        <w:rPr>
          <w:rFonts w:cs="Tahoma"/>
          <w:b/>
          <w:smallCaps/>
          <w:sz w:val="28"/>
          <w:szCs w:val="28"/>
        </w:rPr>
        <w:t xml:space="preserve"> Job </w:t>
      </w:r>
      <w:r w:rsidR="00933DF8" w:rsidRPr="007D6180">
        <w:rPr>
          <w:rFonts w:cs="Tahoma"/>
          <w:b/>
          <w:smallCaps/>
          <w:sz w:val="28"/>
          <w:szCs w:val="28"/>
        </w:rPr>
        <w:t>Posting</w:t>
      </w:r>
    </w:p>
    <w:p w:rsidR="0059267F" w:rsidRPr="007D6180" w:rsidRDefault="001C605D" w:rsidP="009E0EBC">
      <w:pPr>
        <w:jc w:val="center"/>
        <w:rPr>
          <w:rFonts w:cs="Tahoma"/>
          <w:b/>
          <w:smallCaps/>
          <w:sz w:val="28"/>
          <w:szCs w:val="28"/>
        </w:rPr>
      </w:pPr>
      <w:r>
        <w:rPr>
          <w:rFonts w:cs="Tahoma"/>
          <w:b/>
          <w:smallCaps/>
          <w:sz w:val="28"/>
          <w:szCs w:val="28"/>
          <w:highlight w:val="yellow"/>
          <w:u w:val="single"/>
        </w:rPr>
        <w:t xml:space="preserve">CNC </w:t>
      </w:r>
      <w:r w:rsidR="00746E38">
        <w:rPr>
          <w:rFonts w:cs="Tahoma"/>
          <w:b/>
          <w:smallCaps/>
          <w:sz w:val="28"/>
          <w:szCs w:val="28"/>
          <w:highlight w:val="yellow"/>
          <w:u w:val="single"/>
        </w:rPr>
        <w:t>Machinist</w:t>
      </w:r>
      <w:r w:rsidR="0059267F" w:rsidRPr="007D6180">
        <w:rPr>
          <w:rFonts w:cs="Tahoma"/>
          <w:b/>
          <w:smallCaps/>
          <w:sz w:val="28"/>
          <w:szCs w:val="28"/>
          <w:highlight w:val="yellow"/>
          <w:u w:val="single"/>
        </w:rPr>
        <w:t>:</w:t>
      </w:r>
      <w:r w:rsidR="0059267F" w:rsidRPr="007D6180">
        <w:rPr>
          <w:rFonts w:cs="Tahoma"/>
          <w:b/>
          <w:smallCaps/>
          <w:sz w:val="28"/>
          <w:szCs w:val="28"/>
          <w:highlight w:val="yellow"/>
        </w:rPr>
        <w:t xml:space="preserve">  </w:t>
      </w:r>
      <w:r w:rsidR="009E0EBC">
        <w:rPr>
          <w:rFonts w:cs="Tahoma"/>
          <w:b/>
          <w:smallCaps/>
          <w:sz w:val="28"/>
          <w:szCs w:val="28"/>
          <w:highlight w:val="yellow"/>
        </w:rPr>
        <w:t>Immediate Opening</w:t>
      </w:r>
    </w:p>
    <w:p w:rsidR="0087495F" w:rsidRDefault="0087495F" w:rsidP="00D15D88">
      <w:pPr>
        <w:rPr>
          <w:rFonts w:cs="Tahoma"/>
        </w:rPr>
      </w:pPr>
    </w:p>
    <w:tbl>
      <w:tblPr>
        <w:tblW w:w="11087" w:type="dxa"/>
        <w:jc w:val="center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7"/>
      </w:tblGrid>
      <w:tr w:rsidR="002B6256" w:rsidRPr="00DF55E7" w:rsidTr="002270FF">
        <w:trPr>
          <w:cantSplit/>
          <w:jc w:val="center"/>
        </w:trPr>
        <w:tc>
          <w:tcPr>
            <w:tcW w:w="11087" w:type="dxa"/>
            <w:shd w:val="pct12" w:color="auto" w:fill="auto"/>
          </w:tcPr>
          <w:p w:rsidR="002B6256" w:rsidRPr="007D6180" w:rsidRDefault="002B6256" w:rsidP="002270FF">
            <w:pPr>
              <w:rPr>
                <w:rFonts w:cs="Tahoma"/>
                <w:b/>
                <w:smallCaps/>
                <w:sz w:val="28"/>
                <w:szCs w:val="28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Qualifications (Experience/Education)</w:t>
            </w:r>
          </w:p>
        </w:tc>
      </w:tr>
      <w:tr w:rsidR="002B6256" w:rsidRPr="00DF55E7" w:rsidTr="002270FF">
        <w:trPr>
          <w:cantSplit/>
          <w:trHeight w:val="80"/>
          <w:jc w:val="center"/>
        </w:trPr>
        <w:tc>
          <w:tcPr>
            <w:tcW w:w="11087" w:type="dxa"/>
          </w:tcPr>
          <w:p w:rsidR="001C605D" w:rsidRPr="001C605D" w:rsidRDefault="001C605D" w:rsidP="001C605D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</w:rPr>
            </w:pPr>
            <w:r>
              <w:rPr>
                <w:rFonts w:cs="Tahoma"/>
                <w:sz w:val="20"/>
                <w:szCs w:val="20"/>
              </w:rPr>
              <w:t>High School Diploma or equivalent required</w:t>
            </w:r>
          </w:p>
          <w:p w:rsidR="001C605D" w:rsidRPr="001C605D" w:rsidRDefault="00746E38" w:rsidP="001C605D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Two</w:t>
            </w:r>
            <w:r w:rsidR="001C605D">
              <w:rPr>
                <w:rFonts w:cs="Tahoma"/>
                <w:sz w:val="20"/>
                <w:szCs w:val="20"/>
              </w:rPr>
              <w:t xml:space="preserve"> year </w:t>
            </w:r>
            <w:r>
              <w:rPr>
                <w:rFonts w:cs="Tahoma"/>
                <w:sz w:val="20"/>
                <w:szCs w:val="20"/>
              </w:rPr>
              <w:t>machine tool technician</w:t>
            </w:r>
            <w:r w:rsidR="001C605D">
              <w:rPr>
                <w:rFonts w:cs="Tahoma"/>
                <w:sz w:val="20"/>
                <w:szCs w:val="20"/>
              </w:rPr>
              <w:t xml:space="preserve"> course preferred</w:t>
            </w:r>
          </w:p>
          <w:p w:rsidR="002270FF" w:rsidRPr="001C605D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 w:rsidRPr="002270FF">
              <w:rPr>
                <w:rFonts w:cs="Tahoma"/>
                <w:sz w:val="20"/>
                <w:szCs w:val="20"/>
              </w:rPr>
              <w:t xml:space="preserve">Minimum of </w:t>
            </w:r>
            <w:r w:rsidR="00746E38">
              <w:rPr>
                <w:rFonts w:cs="Tahoma"/>
                <w:sz w:val="20"/>
                <w:szCs w:val="20"/>
              </w:rPr>
              <w:t xml:space="preserve">three </w:t>
            </w:r>
            <w:proofErr w:type="spellStart"/>
            <w:r w:rsidR="001C605D">
              <w:rPr>
                <w:rFonts w:cs="Tahoma"/>
                <w:sz w:val="20"/>
                <w:szCs w:val="20"/>
              </w:rPr>
              <w:t>year</w:t>
            </w:r>
            <w:r w:rsidR="00746E38">
              <w:rPr>
                <w:rFonts w:cs="Tahoma"/>
                <w:sz w:val="20"/>
                <w:szCs w:val="20"/>
              </w:rPr>
              <w:t>s</w:t>
            </w:r>
            <w:r w:rsidRPr="002270FF">
              <w:rPr>
                <w:rFonts w:cs="Tahoma"/>
                <w:sz w:val="20"/>
                <w:szCs w:val="20"/>
              </w:rPr>
              <w:t xml:space="preserve"> experience</w:t>
            </w:r>
            <w:proofErr w:type="spellEnd"/>
            <w:r w:rsidRPr="002270FF">
              <w:rPr>
                <w:rFonts w:cs="Tahoma"/>
                <w:sz w:val="20"/>
                <w:szCs w:val="20"/>
              </w:rPr>
              <w:t xml:space="preserve"> in manufacturing</w:t>
            </w:r>
            <w:r w:rsidR="001C605D">
              <w:rPr>
                <w:rFonts w:cs="Tahoma"/>
                <w:sz w:val="20"/>
                <w:szCs w:val="20"/>
              </w:rPr>
              <w:t xml:space="preserve"> operating</w:t>
            </w:r>
            <w:r w:rsidR="00746E38">
              <w:rPr>
                <w:rFonts w:cs="Tahoma"/>
                <w:sz w:val="20"/>
                <w:szCs w:val="20"/>
              </w:rPr>
              <w:t>/programming</w:t>
            </w:r>
            <w:r w:rsidR="001C605D">
              <w:rPr>
                <w:rFonts w:cs="Tahoma"/>
                <w:sz w:val="20"/>
                <w:szCs w:val="20"/>
              </w:rPr>
              <w:t xml:space="preserve"> CNC machinery</w:t>
            </w:r>
          </w:p>
          <w:p w:rsidR="002B6256" w:rsidRPr="001C605D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</w:rPr>
            </w:pPr>
            <w:r w:rsidRPr="002270FF">
              <w:rPr>
                <w:rFonts w:cs="Tahoma"/>
                <w:sz w:val="20"/>
                <w:szCs w:val="20"/>
              </w:rPr>
              <w:t>Job Fit Assessment and Mechanical Aptitude testing may apply</w:t>
            </w:r>
          </w:p>
          <w:p w:rsidR="001C605D" w:rsidRPr="001C605D" w:rsidRDefault="001C605D" w:rsidP="001C605D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</w:rPr>
            </w:pPr>
            <w:r>
              <w:rPr>
                <w:rFonts w:cs="Tahoma"/>
                <w:sz w:val="20"/>
                <w:szCs w:val="20"/>
              </w:rPr>
              <w:t>Applicant must pass a 5 panel drug screen prior to hire (expense paid by Field Logic)</w:t>
            </w:r>
          </w:p>
        </w:tc>
      </w:tr>
    </w:tbl>
    <w:p w:rsidR="002B6256" w:rsidRPr="00DF55E7" w:rsidRDefault="002B6256" w:rsidP="002B6256">
      <w:pPr>
        <w:rPr>
          <w:rFonts w:cs="Tahoma"/>
        </w:rPr>
      </w:pPr>
    </w:p>
    <w:tbl>
      <w:tblPr>
        <w:tblW w:w="11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8755"/>
      </w:tblGrid>
      <w:tr w:rsidR="002B6256" w:rsidRPr="00DF55E7" w:rsidTr="002270FF">
        <w:trPr>
          <w:cantSplit/>
          <w:trHeight w:val="132"/>
          <w:jc w:val="center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shd w:val="pct12" w:color="auto" w:fill="auto"/>
          </w:tcPr>
          <w:p w:rsidR="002B6256" w:rsidRPr="00DF55E7" w:rsidRDefault="002B6256" w:rsidP="001C605D">
            <w:pPr>
              <w:rPr>
                <w:rFonts w:cs="Tahoma"/>
                <w:b/>
                <w:smallCaps/>
                <w:sz w:val="32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Job Duties</w:t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</w:p>
        </w:tc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  <w:r w:rsidRPr="00DF55E7">
              <w:rPr>
                <w:rFonts w:cs="Tahoma"/>
                <w:b/>
                <w:sz w:val="20"/>
              </w:rPr>
              <w:t>Position/Summary</w:t>
            </w: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270FF" w:rsidP="002270FF">
            <w:pPr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Essential Duties &amp; Responsibilities</w:t>
            </w:r>
          </w:p>
        </w:tc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223053" w:rsidRDefault="002B6256" w:rsidP="002270FF">
            <w:pPr>
              <w:rPr>
                <w:rFonts w:cs="Tahoma"/>
                <w:b/>
                <w:sz w:val="22"/>
                <w:szCs w:val="22"/>
              </w:rPr>
            </w:pPr>
          </w:p>
          <w:p w:rsidR="002B6256" w:rsidRPr="00223053" w:rsidRDefault="00746E38" w:rsidP="002270FF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CNC MACHINIST</w:t>
            </w:r>
            <w:r w:rsidR="002B6256" w:rsidRPr="00223053">
              <w:rPr>
                <w:rFonts w:cs="Tahoma"/>
                <w:b/>
                <w:sz w:val="22"/>
                <w:szCs w:val="22"/>
              </w:rPr>
              <w:t xml:space="preserve">: </w:t>
            </w:r>
          </w:p>
          <w:p w:rsidR="002B6256" w:rsidRPr="007D6180" w:rsidRDefault="002B6256" w:rsidP="002270FF">
            <w:p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 xml:space="preserve">  </w:t>
            </w:r>
          </w:p>
          <w:p w:rsidR="002B6256" w:rsidRPr="00223053" w:rsidRDefault="00BF5C6E" w:rsidP="00746E38">
            <w:pPr>
              <w:rPr>
                <w:rFonts w:cs="Tahoma"/>
                <w:sz w:val="22"/>
                <w:szCs w:val="22"/>
              </w:rPr>
            </w:pPr>
            <w:r w:rsidRPr="00223053">
              <w:rPr>
                <w:rFonts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A6B18" wp14:editId="4B4B72A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2098675</wp:posOffset>
                      </wp:positionV>
                      <wp:extent cx="1577975" cy="382524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975" cy="382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7D6180">
                                    <w:rPr>
                                      <w:rFonts w:cs="Tahom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Immediate Opening</w:t>
                                  </w:r>
                                </w:p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Submit in person or email 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Field Logic Employment Application and/or resume to</w:t>
                                  </w: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Wanda or Cindy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1230 Poplar Avenue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 Superior WI 54880</w:t>
                                  </w:r>
                                </w:p>
                                <w:p w:rsidR="00E04231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cs="Tahoma"/>
                                      <w:sz w:val="24"/>
                                    </w:rPr>
                                  </w:pPr>
                                </w:p>
                                <w:p w:rsidR="00E04231" w:rsidRDefault="008F7C7B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cs="Tahoma"/>
                                      <w:sz w:val="21"/>
                                      <w:szCs w:val="21"/>
                                    </w:rPr>
                                  </w:pPr>
                                  <w:hyperlink r:id="rId9" w:history="1">
                                    <w:r w:rsidR="00E04231" w:rsidRPr="007451E9">
                                      <w:rPr>
                                        <w:rStyle w:val="Hyperlink"/>
                                        <w:rFonts w:cs="Tahoma"/>
                                        <w:sz w:val="21"/>
                                        <w:szCs w:val="21"/>
                                      </w:rPr>
                                      <w:t>wanda@fieldlogic.com</w:t>
                                    </w:r>
                                  </w:hyperlink>
                                </w:p>
                                <w:p w:rsidR="00E04231" w:rsidRDefault="008F7C7B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10" w:history="1">
                                    <w:r w:rsidR="00E04231" w:rsidRPr="007451E9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cpotts@fieldlogic.com</w:t>
                                    </w:r>
                                  </w:hyperlink>
                                </w:p>
                                <w:p w:rsidR="00E04231" w:rsidRPr="007D6180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04231" w:rsidRPr="007D6180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04231" w:rsidRDefault="00E042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pt;margin-top:165.25pt;width:124.25pt;height:3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ltQIAALo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" filled="f" stroked="f">
                      <v:textbox>
                        <w:txbxContent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D6180">
                              <w:rPr>
                                <w:rFonts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  <w:t>Immediate Opening</w:t>
                            </w:r>
                          </w:p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Submit in person or email 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>Field Logic Employment Application and/or resume to</w:t>
                            </w: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Wanda or Cindy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1230 Poplar Avenue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 Superior WI 54880</w:t>
                            </w:r>
                          </w:p>
                          <w:p w:rsidR="00E04231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cs="Tahoma"/>
                                <w:sz w:val="24"/>
                              </w:rPr>
                            </w:pPr>
                          </w:p>
                          <w:p w:rsidR="00E04231" w:rsidRDefault="008F7C7B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cs="Tahoma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E04231" w:rsidRPr="007451E9">
                                <w:rPr>
                                  <w:rStyle w:val="Hyperlink"/>
                                  <w:rFonts w:cs="Tahoma"/>
                                  <w:sz w:val="21"/>
                                  <w:szCs w:val="21"/>
                                </w:rPr>
                                <w:t>wanda@fieldlogic.com</w:t>
                              </w:r>
                            </w:hyperlink>
                          </w:p>
                          <w:p w:rsidR="00E04231" w:rsidRDefault="008F7C7B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="00E04231" w:rsidRPr="007451E9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cpotts@fieldlogic.com</w:t>
                              </w:r>
                            </w:hyperlink>
                          </w:p>
                          <w:p w:rsidR="00E04231" w:rsidRPr="007D6180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04231" w:rsidRPr="007D6180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04231" w:rsidRDefault="00E04231"/>
                        </w:txbxContent>
                      </v:textbox>
                    </v:shape>
                  </w:pict>
                </mc:Fallback>
              </mc:AlternateContent>
            </w:r>
            <w:r w:rsidR="001C605D" w:rsidRPr="00223053">
              <w:rPr>
                <w:rFonts w:cs="Tahoma"/>
                <w:sz w:val="22"/>
                <w:szCs w:val="22"/>
              </w:rPr>
              <w:t>Produce machined parts by</w:t>
            </w:r>
            <w:r w:rsidR="00746E38">
              <w:rPr>
                <w:rFonts w:cs="Tahoma"/>
                <w:sz w:val="22"/>
                <w:szCs w:val="22"/>
              </w:rPr>
              <w:t xml:space="preserve"> programming/editing with </w:t>
            </w:r>
            <w:proofErr w:type="spellStart"/>
            <w:r w:rsidR="00746E38">
              <w:rPr>
                <w:rFonts w:cs="Tahoma"/>
                <w:sz w:val="22"/>
                <w:szCs w:val="22"/>
              </w:rPr>
              <w:t>MasterCam</w:t>
            </w:r>
            <w:proofErr w:type="spellEnd"/>
            <w:r w:rsidR="00746E38">
              <w:rPr>
                <w:rFonts w:cs="Tahoma"/>
                <w:sz w:val="22"/>
                <w:szCs w:val="22"/>
              </w:rPr>
              <w:t xml:space="preserve"> &amp; </w:t>
            </w:r>
            <w:proofErr w:type="spellStart"/>
            <w:r w:rsidR="00746E38">
              <w:rPr>
                <w:rFonts w:cs="Tahoma"/>
                <w:sz w:val="22"/>
                <w:szCs w:val="22"/>
              </w:rPr>
              <w:t>Solidworks</w:t>
            </w:r>
            <w:proofErr w:type="spellEnd"/>
            <w:r w:rsidR="00746E38">
              <w:rPr>
                <w:rFonts w:cs="Tahoma"/>
                <w:sz w:val="22"/>
                <w:szCs w:val="22"/>
              </w:rPr>
              <w:t xml:space="preserve">; design &amp; build fixtures; use manual mills and lathes; </w:t>
            </w:r>
            <w:r w:rsidR="001C605D" w:rsidRPr="00223053">
              <w:rPr>
                <w:rFonts w:cs="Tahoma"/>
                <w:sz w:val="22"/>
                <w:szCs w:val="22"/>
              </w:rPr>
              <w:t xml:space="preserve">maintaining quality and safety standards; 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Maintain detailed knowledge of current/future standard operating procedures (SOP's), 5S program and safety procedures, and related follow through</w:t>
            </w:r>
          </w:p>
          <w:p w:rsidR="002270FF" w:rsidRDefault="001C605D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Measure dimensions of finished </w:t>
            </w:r>
            <w:proofErr w:type="spellStart"/>
            <w:r>
              <w:rPr>
                <w:rFonts w:cs="Tahoma"/>
                <w:sz w:val="18"/>
                <w:szCs w:val="18"/>
              </w:rPr>
              <w:t>workpieces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to ensure conformance to specifications, using precision measuring instruments, templates, and fixtures.</w:t>
            </w:r>
          </w:p>
          <w:p w:rsidR="001C605D" w:rsidRDefault="001C605D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Remove and replace dull cutting tools.</w:t>
            </w:r>
          </w:p>
          <w:p w:rsidR="001C605D" w:rsidRDefault="001C605D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Mount, install align, and secure tools, attachments, fixtures, and </w:t>
            </w:r>
            <w:proofErr w:type="spellStart"/>
            <w:r>
              <w:rPr>
                <w:rFonts w:cs="Tahoma"/>
                <w:sz w:val="18"/>
                <w:szCs w:val="18"/>
              </w:rPr>
              <w:t>workpieces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on machines, using hand tools and precision measuring instruments.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Listen to machines during operation to detect sounds such as those made by dull cutting tools or excessive vibration and adjust machines to compensate for problems.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Adjust machine feed and speed, change cutting tools, or adjust machine controls when automatic programming is faulty or if machine malfunctions.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Stop machines to remove finished </w:t>
            </w:r>
            <w:proofErr w:type="spellStart"/>
            <w:r>
              <w:rPr>
                <w:rFonts w:cs="Tahoma"/>
                <w:sz w:val="18"/>
                <w:szCs w:val="18"/>
              </w:rPr>
              <w:t>workpieces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or to change tooling, setup, or </w:t>
            </w:r>
            <w:proofErr w:type="spellStart"/>
            <w:r>
              <w:rPr>
                <w:rFonts w:cs="Tahoma"/>
                <w:sz w:val="18"/>
                <w:szCs w:val="18"/>
              </w:rPr>
              <w:t>workpiece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placement, according to required machining sequences.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Lift </w:t>
            </w:r>
            <w:proofErr w:type="spellStart"/>
            <w:r>
              <w:rPr>
                <w:rFonts w:cs="Tahoma"/>
                <w:sz w:val="18"/>
                <w:szCs w:val="18"/>
              </w:rPr>
              <w:t>workpieces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to machines manually or with hoists or cranes.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Modify cutting programs to account for problems encountered during operation and save modified programs.</w:t>
            </w:r>
          </w:p>
          <w:p w:rsidR="00223053" w:rsidRDefault="00223053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Calculate machine speed and feed ratios and the size and position of cuts.</w:t>
            </w:r>
          </w:p>
          <w:p w:rsidR="00223053" w:rsidRDefault="00223053" w:rsidP="0022305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Complete daily paperwork and return to appropriate supervisor as directed.</w:t>
            </w:r>
          </w:p>
          <w:p w:rsidR="00223053" w:rsidRDefault="00223053" w:rsidP="0022305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Achieve expected results by consistently meeting production quotas.</w:t>
            </w:r>
          </w:p>
          <w:p w:rsidR="00223053" w:rsidRPr="00223053" w:rsidRDefault="00223053" w:rsidP="0022305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Maintain quality standards that achieve internal quality goals and meet all customer expectations.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Maintain a clean, organized, and safe work environment by following all safety guidelines when handling sharp cutting tools/objects</w:t>
            </w:r>
          </w:p>
          <w:p w:rsidR="00223053" w:rsidRPr="007D6180" w:rsidRDefault="00223053" w:rsidP="0022305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Role Model a positive attitude and good work ethic, be available for employees you supervise with behavior and decisions consistent with Field Logic's policies and procedures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Any other duties and/or responsibilities assigned by division manager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Knowledge, Skills, &amp; Abilities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Good hand-eye coordination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Mechanically inclined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Basic math to intermediate (addition, subtraction, multiplication, division)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Reading comprehension and writing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Possess good communication, reasoning, and problem-solving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Ability to handle physical demands listed below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Physical Demands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Wear safety glasses for 8+ hours p</w:t>
            </w:r>
            <w:r w:rsidR="007D6180" w:rsidRPr="007D6180">
              <w:rPr>
                <w:rFonts w:cs="Tahoma"/>
                <w:sz w:val="18"/>
                <w:szCs w:val="18"/>
              </w:rPr>
              <w:t>er shift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Sta</w:t>
            </w:r>
            <w:r w:rsidR="007D6180" w:rsidRPr="007D6180">
              <w:rPr>
                <w:rFonts w:cs="Tahoma"/>
                <w:sz w:val="18"/>
                <w:szCs w:val="18"/>
              </w:rPr>
              <w:t>nd for 8-12 hours while working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Utilize fine and gross motor skills with repetitive movement of arms, wrists, hands and fingers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Lift 25-50lbs overhead, push and pull objects up</w:t>
            </w:r>
            <w:r w:rsidR="007D6180" w:rsidRPr="007D6180">
              <w:rPr>
                <w:rFonts w:cs="Tahoma"/>
                <w:sz w:val="18"/>
                <w:szCs w:val="18"/>
              </w:rPr>
              <w:t xml:space="preserve"> to 75lbs (repetitive at times)</w:t>
            </w:r>
          </w:p>
          <w:p w:rsidR="002270FF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Other strenuous physical activity</w:t>
            </w:r>
          </w:p>
          <w:p w:rsidR="002270FF" w:rsidRPr="007D6180" w:rsidRDefault="002270FF" w:rsidP="002270FF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:rsidR="008F0986" w:rsidRPr="00223053" w:rsidRDefault="00223053" w:rsidP="00223053">
      <w:pPr>
        <w:spacing w:before="100" w:beforeAutospacing="1" w:after="100" w:afterAutospacing="1"/>
        <w:jc w:val="center"/>
        <w:rPr>
          <w:rFonts w:cs="Tahoma"/>
          <w:b/>
          <w:color w:val="000000"/>
          <w:sz w:val="22"/>
          <w:szCs w:val="22"/>
        </w:rPr>
      </w:pPr>
      <w:r w:rsidRPr="00223053">
        <w:rPr>
          <w:rFonts w:cs="Tahoma"/>
          <w:b/>
          <w:color w:val="000000"/>
          <w:sz w:val="22"/>
          <w:szCs w:val="22"/>
        </w:rPr>
        <w:t>Full-Time, Monday-Friday 7:00am-3:30pm, Paid Holidays &amp; Paid Time Off, Medical &amp; Dental Insurance</w:t>
      </w:r>
    </w:p>
    <w:sectPr w:rsidR="008F0986" w:rsidRPr="00223053" w:rsidSect="0022305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7B" w:rsidRDefault="008F7C7B" w:rsidP="00633B68">
      <w:r>
        <w:separator/>
      </w:r>
    </w:p>
  </w:endnote>
  <w:endnote w:type="continuationSeparator" w:id="0">
    <w:p w:rsidR="008F7C7B" w:rsidRDefault="008F7C7B" w:rsidP="006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7B" w:rsidRDefault="008F7C7B" w:rsidP="00633B68">
      <w:r>
        <w:separator/>
      </w:r>
    </w:p>
  </w:footnote>
  <w:footnote w:type="continuationSeparator" w:id="0">
    <w:p w:rsidR="008F7C7B" w:rsidRDefault="008F7C7B" w:rsidP="006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5E6"/>
    <w:multiLevelType w:val="hybridMultilevel"/>
    <w:tmpl w:val="876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86D88"/>
    <w:multiLevelType w:val="hybridMultilevel"/>
    <w:tmpl w:val="171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2346"/>
    <w:multiLevelType w:val="hybridMultilevel"/>
    <w:tmpl w:val="CC8CD1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54779D"/>
    <w:multiLevelType w:val="hybridMultilevel"/>
    <w:tmpl w:val="285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93BF0"/>
    <w:multiLevelType w:val="multilevel"/>
    <w:tmpl w:val="361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32425"/>
    <w:multiLevelType w:val="hybridMultilevel"/>
    <w:tmpl w:val="CBCA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58EA"/>
    <w:multiLevelType w:val="hybridMultilevel"/>
    <w:tmpl w:val="90245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9A4A56"/>
    <w:multiLevelType w:val="hybridMultilevel"/>
    <w:tmpl w:val="34B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F399E"/>
    <w:multiLevelType w:val="hybridMultilevel"/>
    <w:tmpl w:val="9E3016E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4BAD6F96"/>
    <w:multiLevelType w:val="multilevel"/>
    <w:tmpl w:val="159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C036C"/>
    <w:multiLevelType w:val="hybridMultilevel"/>
    <w:tmpl w:val="6E5E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52F57"/>
    <w:multiLevelType w:val="hybridMultilevel"/>
    <w:tmpl w:val="E2E8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6484"/>
    <w:multiLevelType w:val="hybridMultilevel"/>
    <w:tmpl w:val="AFCCD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26BFE"/>
    <w:multiLevelType w:val="multilevel"/>
    <w:tmpl w:val="615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50959"/>
    <w:multiLevelType w:val="hybridMultilevel"/>
    <w:tmpl w:val="92DE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88"/>
    <w:rsid w:val="000051C8"/>
    <w:rsid w:val="000141E0"/>
    <w:rsid w:val="00017E34"/>
    <w:rsid w:val="00020BEC"/>
    <w:rsid w:val="00042B70"/>
    <w:rsid w:val="000C4639"/>
    <w:rsid w:val="000D0F61"/>
    <w:rsid w:val="000D27A1"/>
    <w:rsid w:val="000E32B0"/>
    <w:rsid w:val="001254FF"/>
    <w:rsid w:val="0013097C"/>
    <w:rsid w:val="0014184B"/>
    <w:rsid w:val="00147295"/>
    <w:rsid w:val="00181D3C"/>
    <w:rsid w:val="0018711A"/>
    <w:rsid w:val="00197B4E"/>
    <w:rsid w:val="001A383F"/>
    <w:rsid w:val="001A5DC0"/>
    <w:rsid w:val="001C2E99"/>
    <w:rsid w:val="001C3B1F"/>
    <w:rsid w:val="001C605D"/>
    <w:rsid w:val="001D1D41"/>
    <w:rsid w:val="001E2F1F"/>
    <w:rsid w:val="00207B8C"/>
    <w:rsid w:val="00211090"/>
    <w:rsid w:val="00211FE1"/>
    <w:rsid w:val="00223053"/>
    <w:rsid w:val="002270FF"/>
    <w:rsid w:val="002659DC"/>
    <w:rsid w:val="0028387B"/>
    <w:rsid w:val="00283D82"/>
    <w:rsid w:val="00287207"/>
    <w:rsid w:val="002A6C44"/>
    <w:rsid w:val="002B61D8"/>
    <w:rsid w:val="002B6256"/>
    <w:rsid w:val="002C1904"/>
    <w:rsid w:val="002D798B"/>
    <w:rsid w:val="002F6F0C"/>
    <w:rsid w:val="003223CB"/>
    <w:rsid w:val="00327A37"/>
    <w:rsid w:val="00341441"/>
    <w:rsid w:val="003961F7"/>
    <w:rsid w:val="003C4253"/>
    <w:rsid w:val="003D7079"/>
    <w:rsid w:val="003F7E7F"/>
    <w:rsid w:val="00433D02"/>
    <w:rsid w:val="004573ED"/>
    <w:rsid w:val="00473C1E"/>
    <w:rsid w:val="00490331"/>
    <w:rsid w:val="00491FA6"/>
    <w:rsid w:val="004B5FA2"/>
    <w:rsid w:val="00506890"/>
    <w:rsid w:val="00515E68"/>
    <w:rsid w:val="00522B92"/>
    <w:rsid w:val="00532653"/>
    <w:rsid w:val="00543ACF"/>
    <w:rsid w:val="00552646"/>
    <w:rsid w:val="00567965"/>
    <w:rsid w:val="0059267F"/>
    <w:rsid w:val="005C2DA6"/>
    <w:rsid w:val="005D2A54"/>
    <w:rsid w:val="005D3837"/>
    <w:rsid w:val="005E7BE1"/>
    <w:rsid w:val="005F12A7"/>
    <w:rsid w:val="005F7CA9"/>
    <w:rsid w:val="00610980"/>
    <w:rsid w:val="0061459C"/>
    <w:rsid w:val="00623134"/>
    <w:rsid w:val="006309F4"/>
    <w:rsid w:val="006314FA"/>
    <w:rsid w:val="00633B68"/>
    <w:rsid w:val="0063482E"/>
    <w:rsid w:val="006379E0"/>
    <w:rsid w:val="00642748"/>
    <w:rsid w:val="00652930"/>
    <w:rsid w:val="00656CC6"/>
    <w:rsid w:val="00662F55"/>
    <w:rsid w:val="00692647"/>
    <w:rsid w:val="00694658"/>
    <w:rsid w:val="006A5673"/>
    <w:rsid w:val="006C267F"/>
    <w:rsid w:val="006D2CBD"/>
    <w:rsid w:val="006D768B"/>
    <w:rsid w:val="006E3BA0"/>
    <w:rsid w:val="006E4F13"/>
    <w:rsid w:val="00700F7B"/>
    <w:rsid w:val="00701C03"/>
    <w:rsid w:val="0070700E"/>
    <w:rsid w:val="00710C70"/>
    <w:rsid w:val="00724198"/>
    <w:rsid w:val="0072501C"/>
    <w:rsid w:val="007254D9"/>
    <w:rsid w:val="0073425C"/>
    <w:rsid w:val="00746E38"/>
    <w:rsid w:val="00786224"/>
    <w:rsid w:val="0078644A"/>
    <w:rsid w:val="007B12CB"/>
    <w:rsid w:val="007C0CE6"/>
    <w:rsid w:val="007C364E"/>
    <w:rsid w:val="007D57A2"/>
    <w:rsid w:val="007D6180"/>
    <w:rsid w:val="007F0E1E"/>
    <w:rsid w:val="0082449A"/>
    <w:rsid w:val="00837D23"/>
    <w:rsid w:val="008422F3"/>
    <w:rsid w:val="0087495F"/>
    <w:rsid w:val="008C04B4"/>
    <w:rsid w:val="008E58B9"/>
    <w:rsid w:val="008F0986"/>
    <w:rsid w:val="008F7C7B"/>
    <w:rsid w:val="009103C3"/>
    <w:rsid w:val="00912278"/>
    <w:rsid w:val="00933DF8"/>
    <w:rsid w:val="009575ED"/>
    <w:rsid w:val="00986BCC"/>
    <w:rsid w:val="009A0F6A"/>
    <w:rsid w:val="009B4C1D"/>
    <w:rsid w:val="009C1A07"/>
    <w:rsid w:val="009E0EBC"/>
    <w:rsid w:val="009E6F60"/>
    <w:rsid w:val="00A0542C"/>
    <w:rsid w:val="00A43E85"/>
    <w:rsid w:val="00A51F87"/>
    <w:rsid w:val="00A57243"/>
    <w:rsid w:val="00A57EF5"/>
    <w:rsid w:val="00A85B88"/>
    <w:rsid w:val="00A939CD"/>
    <w:rsid w:val="00AC0985"/>
    <w:rsid w:val="00AC7F87"/>
    <w:rsid w:val="00AE0444"/>
    <w:rsid w:val="00AE52BA"/>
    <w:rsid w:val="00AF0CF7"/>
    <w:rsid w:val="00AF2D12"/>
    <w:rsid w:val="00AF6442"/>
    <w:rsid w:val="00B00215"/>
    <w:rsid w:val="00B30A9A"/>
    <w:rsid w:val="00B32D86"/>
    <w:rsid w:val="00B32EAF"/>
    <w:rsid w:val="00B5171E"/>
    <w:rsid w:val="00B54287"/>
    <w:rsid w:val="00B61705"/>
    <w:rsid w:val="00B663EA"/>
    <w:rsid w:val="00B8159D"/>
    <w:rsid w:val="00BA1999"/>
    <w:rsid w:val="00BA6946"/>
    <w:rsid w:val="00BA7026"/>
    <w:rsid w:val="00BD5150"/>
    <w:rsid w:val="00BF5C6E"/>
    <w:rsid w:val="00C02E01"/>
    <w:rsid w:val="00C3129F"/>
    <w:rsid w:val="00C407B2"/>
    <w:rsid w:val="00C811DB"/>
    <w:rsid w:val="00CA705A"/>
    <w:rsid w:val="00CE5099"/>
    <w:rsid w:val="00D12E4C"/>
    <w:rsid w:val="00D15D88"/>
    <w:rsid w:val="00D304FD"/>
    <w:rsid w:val="00D424DC"/>
    <w:rsid w:val="00D9009E"/>
    <w:rsid w:val="00DC3B85"/>
    <w:rsid w:val="00DC3E0C"/>
    <w:rsid w:val="00DF55E7"/>
    <w:rsid w:val="00E04231"/>
    <w:rsid w:val="00E1513B"/>
    <w:rsid w:val="00E3350C"/>
    <w:rsid w:val="00E441EF"/>
    <w:rsid w:val="00E5457E"/>
    <w:rsid w:val="00E741CE"/>
    <w:rsid w:val="00EC3FDC"/>
    <w:rsid w:val="00ED4E74"/>
    <w:rsid w:val="00F002C8"/>
    <w:rsid w:val="00F10DA1"/>
    <w:rsid w:val="00F25FE9"/>
    <w:rsid w:val="00F406BD"/>
    <w:rsid w:val="00F70C25"/>
    <w:rsid w:val="00F83DB0"/>
    <w:rsid w:val="00F8630B"/>
    <w:rsid w:val="00FA0D6C"/>
    <w:rsid w:val="00FD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potts@fieldlog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nda@fieldlogic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otts@fieldlogi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anda@fieldlog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BE1C-45D4-47E1-BD94-5B525809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Grew-Jasken</dc:creator>
  <cp:lastModifiedBy>Cindy Potts</cp:lastModifiedBy>
  <cp:revision>2</cp:revision>
  <cp:lastPrinted>2013-05-03T15:53:00Z</cp:lastPrinted>
  <dcterms:created xsi:type="dcterms:W3CDTF">2013-05-03T16:26:00Z</dcterms:created>
  <dcterms:modified xsi:type="dcterms:W3CDTF">2013-05-03T16:26:00Z</dcterms:modified>
</cp:coreProperties>
</file>